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52" w:rsidRP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>CODUL DE DREPT CANONIC</w:t>
      </w:r>
    </w:p>
    <w:p w:rsidR="00DB1C52" w:rsidRP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Textul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oficial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traducerea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limba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român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</w:p>
    <w:p w:rsidR="00DB1C52" w:rsidRP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Sapientia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Iași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2004</w:t>
      </w:r>
    </w:p>
    <w:p w:rsidR="00DB1C52" w:rsidRP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Roma,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Palatul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Vatican, 25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ianuarie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1983, al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cincilea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an al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Pontificatului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Nostru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>. PAPA IOAN PAUL AL II-LEA</w:t>
      </w:r>
    </w:p>
    <w:p w:rsidR="00DB1C52" w:rsidRP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1C52" w:rsidRP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1C52" w:rsidRPr="00DB1C52" w:rsidRDefault="00DB1C52" w:rsidP="00DB1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C52">
        <w:rPr>
          <w:rFonts w:ascii="Times New Roman" w:hAnsi="Times New Roman" w:cs="Times New Roman"/>
          <w:b/>
          <w:sz w:val="26"/>
          <w:szCs w:val="26"/>
        </w:rPr>
        <w:t>CARTEA A III-A</w:t>
      </w:r>
    </w:p>
    <w:p w:rsidR="00DB1C52" w:rsidRPr="00DB1C52" w:rsidRDefault="00DB1C52" w:rsidP="00DB1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C52">
        <w:rPr>
          <w:rFonts w:ascii="Times New Roman" w:hAnsi="Times New Roman" w:cs="Times New Roman"/>
          <w:b/>
          <w:sz w:val="26"/>
          <w:szCs w:val="26"/>
        </w:rPr>
        <w:t>FUNCȚIA DE A ÎNVĂȚA</w:t>
      </w:r>
    </w:p>
    <w:p w:rsidR="00DB1C52" w:rsidRDefault="00DB1C52" w:rsidP="00DB1C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1C52" w:rsidRDefault="00DB1C52" w:rsidP="00DB1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1C52" w:rsidRPr="00DB1C52" w:rsidRDefault="00DB1C52" w:rsidP="00DB1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C52">
        <w:rPr>
          <w:rFonts w:ascii="Times New Roman" w:hAnsi="Times New Roman" w:cs="Times New Roman"/>
          <w:b/>
          <w:sz w:val="26"/>
          <w:szCs w:val="26"/>
        </w:rPr>
        <w:t>TITLUL III</w:t>
      </w:r>
    </w:p>
    <w:p w:rsidR="005C5780" w:rsidRDefault="00DB1C52" w:rsidP="00A264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1C52">
        <w:rPr>
          <w:rFonts w:ascii="Times New Roman" w:hAnsi="Times New Roman" w:cs="Times New Roman"/>
          <w:b/>
          <w:sz w:val="26"/>
          <w:szCs w:val="26"/>
        </w:rPr>
        <w:t>Educa</w:t>
      </w:r>
      <w:r w:rsidRPr="00DB1C52">
        <w:rPr>
          <w:rFonts w:ascii="Times New Roman" w:hAnsi="Times New Roman" w:cs="Times New Roman"/>
          <w:b/>
          <w:sz w:val="26"/>
          <w:szCs w:val="26"/>
        </w:rPr>
        <w:t>ț</w:t>
      </w:r>
      <w:r w:rsidRPr="00DB1C52">
        <w:rPr>
          <w:rFonts w:ascii="Times New Roman" w:hAnsi="Times New Roman" w:cs="Times New Roman"/>
          <w:b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b/>
          <w:sz w:val="26"/>
          <w:szCs w:val="26"/>
        </w:rPr>
        <w:t>catolic</w:t>
      </w:r>
      <w:r w:rsidRPr="00DB1C52">
        <w:rPr>
          <w:rFonts w:ascii="Times New Roman" w:hAnsi="Times New Roman" w:cs="Times New Roman"/>
          <w:b/>
          <w:sz w:val="26"/>
          <w:szCs w:val="26"/>
        </w:rPr>
        <w:t>ă</w:t>
      </w:r>
      <w:proofErr w:type="spellEnd"/>
      <w:r w:rsidR="00A264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26464" w:rsidRPr="00DB1C52" w:rsidRDefault="00A26464" w:rsidP="00A264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B1C52">
        <w:rPr>
          <w:rFonts w:ascii="Times New Roman" w:hAnsi="Times New Roman" w:cs="Times New Roman"/>
          <w:b/>
          <w:sz w:val="26"/>
          <w:szCs w:val="26"/>
        </w:rPr>
        <w:t>(793-806)</w:t>
      </w:r>
    </w:p>
    <w:p w:rsidR="00DB1C52" w:rsidRPr="00DB1C52" w:rsidRDefault="00DB1C52" w:rsidP="00DB1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1C52" w:rsidRDefault="00DB1C52" w:rsidP="00DB1C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b/>
          <w:sz w:val="26"/>
          <w:szCs w:val="26"/>
        </w:rPr>
        <w:t>Can. 793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§ 1.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precum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 le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locul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au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obliga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a-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copiii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au,</w:t>
      </w:r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plus,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datoria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alege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mijloace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institu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func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circumstan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ele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locale,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poat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îngriji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bine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copiilor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6464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§ 2.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beneficia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ajutoarele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societatea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civil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pun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dispozi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care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nevoie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 da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="00A26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6464">
        <w:rPr>
          <w:rFonts w:ascii="Times New Roman" w:hAnsi="Times New Roman" w:cs="Times New Roman"/>
          <w:sz w:val="26"/>
          <w:szCs w:val="26"/>
        </w:rPr>
        <w:t>copiilor</w:t>
      </w:r>
      <w:proofErr w:type="spellEnd"/>
      <w:r w:rsidR="00A264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6464">
        <w:rPr>
          <w:rFonts w:ascii="Times New Roman" w:hAnsi="Times New Roman" w:cs="Times New Roman"/>
          <w:sz w:val="26"/>
          <w:szCs w:val="26"/>
        </w:rPr>
        <w:t>lor</w:t>
      </w:r>
      <w:proofErr w:type="spellEnd"/>
      <w:r w:rsidR="00A26464">
        <w:rPr>
          <w:rFonts w:ascii="Times New Roman" w:hAnsi="Times New Roman" w:cs="Times New Roman"/>
          <w:sz w:val="26"/>
          <w:szCs w:val="26"/>
        </w:rPr>
        <w:t>.</w:t>
      </w:r>
    </w:p>
    <w:p w:rsidR="00A26464" w:rsidRDefault="00A26464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464">
        <w:rPr>
          <w:rFonts w:ascii="Times New Roman" w:hAnsi="Times New Roman" w:cs="Times New Roman"/>
          <w:b/>
          <w:sz w:val="26"/>
          <w:szCs w:val="26"/>
        </w:rPr>
        <w:t>Can.</w:t>
      </w:r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r w:rsidRPr="00DB1C52">
        <w:rPr>
          <w:rFonts w:ascii="Times New Roman" w:hAnsi="Times New Roman" w:cs="Times New Roman"/>
          <w:b/>
          <w:sz w:val="26"/>
          <w:szCs w:val="26"/>
        </w:rPr>
        <w:t>794 –</w:t>
      </w:r>
      <w:r w:rsidRPr="00DB1C52">
        <w:rPr>
          <w:rFonts w:ascii="Times New Roman" w:hAnsi="Times New Roman" w:cs="Times New Roman"/>
          <w:sz w:val="26"/>
          <w:szCs w:val="26"/>
        </w:rPr>
        <w:t xml:space="preserve"> § 1.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Datoria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revin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dintr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-un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motiv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special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Bisericii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reia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Dumnezeu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-a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încredin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mi-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siunea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a-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ajuta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oameni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poat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ajunge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plin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tatea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vie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cre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tine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6464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§ 2.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storii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suflete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datoria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orândui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tot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ceea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necesar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to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credincio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beneficieze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6464" w:rsidRDefault="00A26464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6464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464">
        <w:rPr>
          <w:rFonts w:ascii="Times New Roman" w:hAnsi="Times New Roman" w:cs="Times New Roman"/>
          <w:b/>
          <w:sz w:val="26"/>
          <w:szCs w:val="26"/>
        </w:rPr>
        <w:t>Can. 795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Deoarece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adev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rata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urm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-reasc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formarea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integral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persoanei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umane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perspectiva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scopului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ultim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totodat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binelui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comun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societ</w:t>
      </w:r>
      <w:r w:rsidRPr="00DB1C52">
        <w:rPr>
          <w:rFonts w:ascii="Times New Roman" w:hAnsi="Times New Roman" w:cs="Times New Roman"/>
          <w:sz w:val="26"/>
          <w:szCs w:val="26"/>
        </w:rPr>
        <w:t>ăț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copiii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tinerii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fie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astfel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încât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-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poat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dezvolta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mod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armonios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calit</w:t>
      </w:r>
      <w:r w:rsidRPr="00DB1C52">
        <w:rPr>
          <w:rFonts w:ascii="Times New Roman" w:hAnsi="Times New Roman" w:cs="Times New Roman"/>
          <w:sz w:val="26"/>
          <w:szCs w:val="26"/>
        </w:rPr>
        <w:t>ăț</w:t>
      </w:r>
      <w:r w:rsidRPr="00DB1C52">
        <w:rPr>
          <w:rFonts w:ascii="Times New Roman" w:hAnsi="Times New Roman" w:cs="Times New Roman"/>
          <w:sz w:val="26"/>
          <w:szCs w:val="26"/>
        </w:rPr>
        <w:t>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fizice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morale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intelectuale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dobândeasc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un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vâr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sim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responsabilitate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folo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-sire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corect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libert</w:t>
      </w:r>
      <w:r w:rsidRPr="00DB1C52">
        <w:rPr>
          <w:rFonts w:ascii="Times New Roman" w:hAnsi="Times New Roman" w:cs="Times New Roman"/>
          <w:sz w:val="26"/>
          <w:szCs w:val="26"/>
        </w:rPr>
        <w:t>ăț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fie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preg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ti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participe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activ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via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social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>.</w:t>
      </w:r>
    </w:p>
    <w:p w:rsidR="00A26464" w:rsidRDefault="00A26464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6464" w:rsidRPr="00A26464" w:rsidRDefault="00DB1C52" w:rsidP="00A264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464">
        <w:rPr>
          <w:rFonts w:ascii="Times New Roman" w:hAnsi="Times New Roman" w:cs="Times New Roman"/>
          <w:b/>
          <w:sz w:val="26"/>
          <w:szCs w:val="26"/>
        </w:rPr>
        <w:t>CAPITOLUL I</w:t>
      </w:r>
    </w:p>
    <w:p w:rsidR="00A26464" w:rsidRPr="00A26464" w:rsidRDefault="00A26464" w:rsidP="00A264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26464">
        <w:rPr>
          <w:rFonts w:ascii="Times New Roman" w:hAnsi="Times New Roman" w:cs="Times New Roman"/>
          <w:b/>
          <w:sz w:val="26"/>
          <w:szCs w:val="26"/>
        </w:rPr>
        <w:t>Ș</w:t>
      </w:r>
      <w:r w:rsidR="00DB1C52" w:rsidRPr="00A26464">
        <w:rPr>
          <w:rFonts w:ascii="Times New Roman" w:hAnsi="Times New Roman" w:cs="Times New Roman"/>
          <w:b/>
          <w:sz w:val="26"/>
          <w:szCs w:val="26"/>
        </w:rPr>
        <w:t>colile</w:t>
      </w:r>
      <w:proofErr w:type="spellEnd"/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796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§ 1.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Între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mijloacele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realizare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credincio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acorde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o mare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importan</w:t>
      </w:r>
      <w:r w:rsidRPr="00DB1C52">
        <w:rPr>
          <w:rFonts w:ascii="Times New Roman" w:hAnsi="Times New Roman" w:cs="Times New Roman"/>
          <w:sz w:val="26"/>
          <w:szCs w:val="26"/>
        </w:rPr>
        <w:t>ță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îndoial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principalul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ajutor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îndeplinirea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misiunii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educative. </w:t>
      </w: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lastRenderedPageBreak/>
        <w:t xml:space="preserve">§ 2.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coopereze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strâns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profesorii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rora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r w:rsidRPr="00DB1C52">
        <w:rPr>
          <w:rFonts w:ascii="Times New Roman" w:hAnsi="Times New Roman" w:cs="Times New Roman"/>
          <w:sz w:val="26"/>
          <w:szCs w:val="26"/>
        </w:rPr>
        <w:t xml:space="preserve">le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încredin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eaz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copiilor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profesorii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rândul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colaboreze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toat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inima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care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asculta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cere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organizeze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întâlniri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edin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rora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li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o mare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importan</w:t>
      </w:r>
      <w:r w:rsidRPr="00DB1C52">
        <w:rPr>
          <w:rFonts w:ascii="Times New Roman" w:hAnsi="Times New Roman" w:cs="Times New Roman"/>
          <w:sz w:val="26"/>
          <w:szCs w:val="26"/>
        </w:rPr>
        <w:t>ță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797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bucure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libertate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adev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-rat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alegerea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credincio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io-neze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societatea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civil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recunoasc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aceast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liber-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tate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respectând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dreptatea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distributiv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ocroteasc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chiar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subven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ii.</w:t>
      </w:r>
      <w:proofErr w:type="spellEnd"/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798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-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încredin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copiii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prev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zut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nu pot face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acest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lucru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au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obliga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îngriji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li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asigure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copiilor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afara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necesar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799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Credincio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fac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tot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posibilul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societatea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civil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legile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reglementeaz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formarea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tinerilor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aib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religioas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moral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dup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tiin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800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§ 1.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Biserica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înfiin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con-duce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disciplin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grad. </w:t>
      </w: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§ 2.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Credincio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favorizeze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contribuind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dup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posibilit</w:t>
      </w:r>
      <w:r w:rsidRPr="00DB1C52">
        <w:rPr>
          <w:rFonts w:ascii="Times New Roman" w:hAnsi="Times New Roman" w:cs="Times New Roman"/>
          <w:sz w:val="26"/>
          <w:szCs w:val="26"/>
        </w:rPr>
        <w:t>ăț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întemeierea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sus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inerea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801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Institutele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lug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re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 au ca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misiune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spe-cific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mânând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fidele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acestei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misiuni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dedice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mult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zel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inclusiv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proprii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înfiin-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ate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consim</w:t>
      </w:r>
      <w:r w:rsidRPr="00DB1C52">
        <w:rPr>
          <w:rFonts w:ascii="Times New Roman" w:hAnsi="Times New Roman" w:cs="Times New Roman"/>
          <w:sz w:val="26"/>
          <w:szCs w:val="26"/>
        </w:rPr>
        <w:t>ță</w:t>
      </w:r>
      <w:r w:rsidRPr="00DB1C52">
        <w:rPr>
          <w:rFonts w:ascii="Times New Roman" w:hAnsi="Times New Roman" w:cs="Times New Roman"/>
          <w:sz w:val="26"/>
          <w:szCs w:val="26"/>
        </w:rPr>
        <w:t>mântul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Episcopului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diecezan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802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§ 1.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nu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exist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truns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spirit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cre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tin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datoria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Episcopului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diecezan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îngrijeasc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fie create. </w:t>
      </w: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§ 2.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Când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consider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oportun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Episcopul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diecezan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prevad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fie create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chiar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profesionale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tehnice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precum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altele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impuse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necesit</w:t>
      </w:r>
      <w:r w:rsidRPr="00DB1C52">
        <w:rPr>
          <w:rFonts w:ascii="Times New Roman" w:hAnsi="Times New Roman" w:cs="Times New Roman"/>
          <w:sz w:val="26"/>
          <w:szCs w:val="26"/>
        </w:rPr>
        <w:t>ăț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speciale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803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§ 1. </w:t>
      </w:r>
      <w:proofErr w:type="spellStart"/>
      <w:r w:rsidR="005C5780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coala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coala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condus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auto-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ritatea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ecleziastic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competent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persoan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juridic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ecleziastic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public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coala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recunoscut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atare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auto-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ritatea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ecleziastic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printr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-un document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scris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§ 2.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Într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-o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înv</w:t>
      </w:r>
      <w:r w:rsidRPr="00DB1C52">
        <w:rPr>
          <w:rFonts w:ascii="Times New Roman" w:hAnsi="Times New Roman" w:cs="Times New Roman"/>
          <w:sz w:val="26"/>
          <w:szCs w:val="26"/>
        </w:rPr>
        <w:t>ăță</w:t>
      </w:r>
      <w:r w:rsidRPr="00DB1C52">
        <w:rPr>
          <w:rFonts w:ascii="Times New Roman" w:hAnsi="Times New Roman" w:cs="Times New Roman"/>
          <w:sz w:val="26"/>
          <w:szCs w:val="26"/>
        </w:rPr>
        <w:t>mântul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bazeze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principiile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doctrinei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iar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profesorii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remarce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doctrin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dreapt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via</w:t>
      </w:r>
      <w:r w:rsidRPr="00DB1C52">
        <w:rPr>
          <w:rFonts w:ascii="Times New Roman" w:hAnsi="Times New Roman" w:cs="Times New Roman"/>
          <w:sz w:val="26"/>
          <w:szCs w:val="26"/>
        </w:rPr>
        <w:t>ță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moral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§ 3.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Nici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chiar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fapt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nu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poarte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denumirea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decât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consim</w:t>
      </w:r>
      <w:r w:rsidRPr="00DB1C52">
        <w:rPr>
          <w:rFonts w:ascii="Times New Roman" w:hAnsi="Times New Roman" w:cs="Times New Roman"/>
          <w:sz w:val="26"/>
          <w:szCs w:val="26"/>
        </w:rPr>
        <w:t>ță</w:t>
      </w:r>
      <w:r w:rsidRPr="00DB1C52">
        <w:rPr>
          <w:rFonts w:ascii="Times New Roman" w:hAnsi="Times New Roman" w:cs="Times New Roman"/>
          <w:sz w:val="26"/>
          <w:szCs w:val="26"/>
        </w:rPr>
        <w:t>mântul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autorit</w:t>
      </w:r>
      <w:r w:rsidRPr="00DB1C52">
        <w:rPr>
          <w:rFonts w:ascii="Times New Roman" w:hAnsi="Times New Roman" w:cs="Times New Roman"/>
          <w:sz w:val="26"/>
          <w:szCs w:val="26"/>
        </w:rPr>
        <w:t>ăț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ecleziastice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competente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lastRenderedPageBreak/>
        <w:t>Can. 804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§ 1.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Înv</w:t>
      </w:r>
      <w:r w:rsidRPr="00DB1C52">
        <w:rPr>
          <w:rFonts w:ascii="Times New Roman" w:hAnsi="Times New Roman" w:cs="Times New Roman"/>
          <w:sz w:val="26"/>
          <w:szCs w:val="26"/>
        </w:rPr>
        <w:t>ăță</w:t>
      </w:r>
      <w:r w:rsidRPr="00DB1C52">
        <w:rPr>
          <w:rFonts w:ascii="Times New Roman" w:hAnsi="Times New Roman" w:cs="Times New Roman"/>
          <w:sz w:val="26"/>
          <w:szCs w:val="26"/>
        </w:rPr>
        <w:t>tura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educa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religioas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date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transmise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diferite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instrumente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comunicare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social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supuse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autorit</w:t>
      </w:r>
      <w:r w:rsidRPr="00DB1C52">
        <w:rPr>
          <w:rFonts w:ascii="Times New Roman" w:hAnsi="Times New Roman" w:cs="Times New Roman"/>
          <w:sz w:val="26"/>
          <w:szCs w:val="26"/>
        </w:rPr>
        <w:t>ăț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Bisericii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datoria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Conferin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Episcopilor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norme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generale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aceast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sfer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activitate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iar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datoria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Episcopului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diecezan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organiza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a 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supraveghea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§ 2.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Ordinariul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locului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aib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grij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deosebit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profesorii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religie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chiar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cei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predau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aceast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disciplin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necatolice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remarce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doctrin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dreapt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rturie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via</w:t>
      </w:r>
      <w:r w:rsidRPr="00DB1C52">
        <w:rPr>
          <w:rFonts w:ascii="Times New Roman" w:hAnsi="Times New Roman" w:cs="Times New Roman"/>
          <w:sz w:val="26"/>
          <w:szCs w:val="26"/>
        </w:rPr>
        <w:t>ță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cre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tin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competen</w:t>
      </w:r>
      <w:r w:rsidRPr="00DB1C52">
        <w:rPr>
          <w:rFonts w:ascii="Times New Roman" w:hAnsi="Times New Roman" w:cs="Times New Roman"/>
          <w:sz w:val="26"/>
          <w:szCs w:val="26"/>
        </w:rPr>
        <w:t>ță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pedagogic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805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Ordinariul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locului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dieceza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numeasc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aprobe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profesorii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religie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asemenea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-i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îndep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rteze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cear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fie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îndep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rta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acest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lucru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impune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din motive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religioase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morale. </w:t>
      </w:r>
    </w:p>
    <w:p w:rsidR="005C5780" w:rsidRDefault="005C5780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5780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780">
        <w:rPr>
          <w:rFonts w:ascii="Times New Roman" w:hAnsi="Times New Roman" w:cs="Times New Roman"/>
          <w:b/>
          <w:sz w:val="26"/>
          <w:szCs w:val="26"/>
        </w:rPr>
        <w:t>Can. 806</w:t>
      </w:r>
      <w:r w:rsidRPr="00DB1C52">
        <w:rPr>
          <w:rFonts w:ascii="Times New Roman" w:hAnsi="Times New Roman" w:cs="Times New Roman"/>
          <w:sz w:val="26"/>
          <w:szCs w:val="26"/>
        </w:rPr>
        <w:t xml:space="preserve"> – § 1.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Episcopul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diecezan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datoria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supravegheze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viziteze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situate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teritoriul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inclusiv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întemeiate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conduse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membrii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insti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tutelor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lug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re</w:t>
      </w:r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tot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revine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obliga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norme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organizarea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general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aceste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dispozi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sunt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valabile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conduse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lug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ri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r w:rsidRPr="00DB1C52">
        <w:rPr>
          <w:rFonts w:ascii="Times New Roman" w:hAnsi="Times New Roman" w:cs="Times New Roman"/>
          <w:sz w:val="26"/>
          <w:szCs w:val="26"/>
        </w:rPr>
        <w:t>mânând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inviolabil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autonomia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acestora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conducerea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intern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acestor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="005C5780">
        <w:rPr>
          <w:rFonts w:ascii="Times New Roman" w:hAnsi="Times New Roman" w:cs="Times New Roman"/>
          <w:sz w:val="26"/>
          <w:szCs w:val="26"/>
        </w:rPr>
        <w:t>coli</w:t>
      </w:r>
      <w:proofErr w:type="spellEnd"/>
      <w:r w:rsidR="005C5780">
        <w:rPr>
          <w:rFonts w:ascii="Times New Roman" w:hAnsi="Times New Roman" w:cs="Times New Roman"/>
          <w:sz w:val="26"/>
          <w:szCs w:val="26"/>
        </w:rPr>
        <w:t>.</w:t>
      </w:r>
    </w:p>
    <w:p w:rsidR="005105C2" w:rsidRPr="00DB1C52" w:rsidRDefault="00DB1C52" w:rsidP="00DB1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C52">
        <w:rPr>
          <w:rFonts w:ascii="Times New Roman" w:hAnsi="Times New Roman" w:cs="Times New Roman"/>
          <w:sz w:val="26"/>
          <w:szCs w:val="26"/>
        </w:rPr>
        <w:t xml:space="preserve">§ 2.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Superiorii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colilor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catolice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sub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supravegherea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atent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Ordinariului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locului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aib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grij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instruirea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dat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ele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situeze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punct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tiin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ific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pu</w:t>
      </w:r>
      <w:r w:rsidRPr="00DB1C52">
        <w:rPr>
          <w:rFonts w:ascii="Times New Roman" w:hAnsi="Times New Roman" w:cs="Times New Roman"/>
          <w:sz w:val="26"/>
          <w:szCs w:val="26"/>
        </w:rPr>
        <w:t>ț</w:t>
      </w:r>
      <w:r w:rsidRPr="00DB1C52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nivelul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celorlalte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ș</w:t>
      </w:r>
      <w:r w:rsidRPr="00DB1C52">
        <w:rPr>
          <w:rFonts w:ascii="Times New Roman" w:hAnsi="Times New Roman" w:cs="Times New Roman"/>
          <w:sz w:val="26"/>
          <w:szCs w:val="26"/>
        </w:rPr>
        <w:t>coli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regiunea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C52">
        <w:rPr>
          <w:rFonts w:ascii="Times New Roman" w:hAnsi="Times New Roman" w:cs="Times New Roman"/>
          <w:sz w:val="26"/>
          <w:szCs w:val="26"/>
        </w:rPr>
        <w:t>respectiv</w:t>
      </w:r>
      <w:r w:rsidRPr="00DB1C52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Pr="00DB1C52">
        <w:rPr>
          <w:rFonts w:ascii="Times New Roman" w:hAnsi="Times New Roman" w:cs="Times New Roman"/>
          <w:sz w:val="26"/>
          <w:szCs w:val="26"/>
        </w:rPr>
        <w:t>.</w:t>
      </w:r>
    </w:p>
    <w:sectPr w:rsidR="005105C2" w:rsidRPr="00DB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2"/>
    <w:rsid w:val="00042ABB"/>
    <w:rsid w:val="005105C2"/>
    <w:rsid w:val="005C5780"/>
    <w:rsid w:val="00A26464"/>
    <w:rsid w:val="00D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1C30"/>
  <w15:chartTrackingRefBased/>
  <w15:docId w15:val="{DD14CE45-9FEB-4947-8370-BF52523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Petru</dc:creator>
  <cp:keywords/>
  <dc:description/>
  <cp:lastModifiedBy>Tamas Petru</cp:lastModifiedBy>
  <cp:revision>2</cp:revision>
  <dcterms:created xsi:type="dcterms:W3CDTF">2020-07-04T17:19:00Z</dcterms:created>
  <dcterms:modified xsi:type="dcterms:W3CDTF">2020-07-04T17:58:00Z</dcterms:modified>
</cp:coreProperties>
</file>